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77" w:rsidRDefault="00755377" w:rsidP="00755377">
      <w:pPr>
        <w:rPr>
          <w:rFonts w:ascii="Trebuchet MS" w:hAnsi="Trebuchet MS"/>
          <w:b/>
          <w:sz w:val="40"/>
        </w:rPr>
      </w:pPr>
    </w:p>
    <w:p w:rsidR="00567E37" w:rsidRDefault="00755377" w:rsidP="00755377">
      <w:pPr>
        <w:rPr>
          <w:rFonts w:ascii="Trebuchet MS" w:hAnsi="Trebuchet MS"/>
          <w:b/>
          <w:sz w:val="40"/>
        </w:rPr>
      </w:pPr>
      <w:r w:rsidRPr="004A254C">
        <w:rPr>
          <w:rFonts w:ascii="Trebuchet MS" w:hAnsi="Trebuchet MS"/>
          <w:b/>
          <w:sz w:val="40"/>
        </w:rPr>
        <w:t>Výsledková listina mužů</w:t>
      </w:r>
    </w:p>
    <w:tbl>
      <w:tblPr>
        <w:tblStyle w:val="Mkatabulky"/>
        <w:tblW w:w="9010" w:type="dxa"/>
        <w:jc w:val="center"/>
        <w:tblInd w:w="-926" w:type="dxa"/>
        <w:tblLook w:val="04A0"/>
      </w:tblPr>
      <w:tblGrid>
        <w:gridCol w:w="726"/>
        <w:gridCol w:w="4913"/>
        <w:gridCol w:w="1134"/>
        <w:gridCol w:w="2237"/>
      </w:tblGrid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tabs>
                <w:tab w:val="center" w:pos="1048"/>
              </w:tabs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Družstvo</w:t>
            </w: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b/>
                <w:sz w:val="36"/>
              </w:rPr>
            </w:pPr>
            <w:r w:rsidRPr="00D7543D">
              <w:rPr>
                <w:rFonts w:ascii="Trebuchet MS" w:hAnsi="Trebuchet MS"/>
                <w:b/>
                <w:sz w:val="36"/>
              </w:rPr>
              <w:t xml:space="preserve">Čas </w:t>
            </w: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b/>
                <w:sz w:val="36"/>
              </w:rPr>
            </w:pPr>
            <w:r w:rsidRPr="00D7543D">
              <w:rPr>
                <w:rFonts w:ascii="Trebuchet MS" w:hAnsi="Trebuchet MS"/>
                <w:b/>
                <w:sz w:val="24"/>
              </w:rPr>
              <w:t>Rychlejší</w:t>
            </w:r>
            <w:r w:rsidR="00875AE2">
              <w:rPr>
                <w:rFonts w:ascii="Trebuchet MS" w:hAnsi="Trebuchet MS"/>
                <w:b/>
                <w:sz w:val="24"/>
              </w:rPr>
              <w:t xml:space="preserve"> terč</w:t>
            </w: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2.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3.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4.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5.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6.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7.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8.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9.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10.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11.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12.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13.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14.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15.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16.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17.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18.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19.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20.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  <w:tr w:rsidR="00E4393F" w:rsidRPr="00D7543D" w:rsidTr="00875AE2">
        <w:trPr>
          <w:trHeight w:val="467"/>
          <w:jc w:val="center"/>
        </w:trPr>
        <w:tc>
          <w:tcPr>
            <w:tcW w:w="726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  <w:r w:rsidRPr="00D7543D">
              <w:rPr>
                <w:rFonts w:ascii="Trebuchet MS" w:hAnsi="Trebuchet MS"/>
                <w:sz w:val="36"/>
              </w:rPr>
              <w:t xml:space="preserve">21. </w:t>
            </w:r>
          </w:p>
        </w:tc>
        <w:tc>
          <w:tcPr>
            <w:tcW w:w="4913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2237" w:type="dxa"/>
            <w:vAlign w:val="center"/>
          </w:tcPr>
          <w:p w:rsidR="00E4393F" w:rsidRPr="00D7543D" w:rsidRDefault="00E4393F" w:rsidP="00E75BDD">
            <w:pPr>
              <w:rPr>
                <w:rFonts w:ascii="Trebuchet MS" w:hAnsi="Trebuchet MS"/>
                <w:sz w:val="36"/>
              </w:rPr>
            </w:pPr>
          </w:p>
        </w:tc>
      </w:tr>
    </w:tbl>
    <w:p w:rsidR="009A3DCC" w:rsidRDefault="002D73A2" w:rsidP="00D7543D">
      <w:pPr>
        <w:rPr>
          <w:rFonts w:ascii="Trebuchet MS" w:hAnsi="Trebuchet MS"/>
          <w:sz w:val="28"/>
        </w:rPr>
      </w:pPr>
    </w:p>
    <w:p w:rsidR="00D7543D" w:rsidRDefault="00D7543D" w:rsidP="00D7543D">
      <w:pPr>
        <w:rPr>
          <w:rFonts w:ascii="Trebuchet MS" w:hAnsi="Trebuchet MS"/>
          <w:sz w:val="28"/>
        </w:rPr>
      </w:pPr>
    </w:p>
    <w:p w:rsidR="004A254C" w:rsidRPr="00A4315A" w:rsidRDefault="00755377" w:rsidP="00A4315A">
      <w:pPr>
        <w:rPr>
          <w:rFonts w:ascii="Trebuchet MS" w:hAnsi="Trebuchet MS"/>
          <w:b/>
          <w:sz w:val="40"/>
        </w:rPr>
      </w:pPr>
      <w:r w:rsidRPr="004A254C">
        <w:rPr>
          <w:rFonts w:ascii="Trebuchet MS" w:hAnsi="Trebuchet MS"/>
          <w:b/>
          <w:sz w:val="40"/>
        </w:rPr>
        <w:t xml:space="preserve">Výsledková listina </w:t>
      </w:r>
      <w:r w:rsidR="008425EF">
        <w:rPr>
          <w:rFonts w:ascii="Trebuchet MS" w:hAnsi="Trebuchet MS"/>
          <w:b/>
          <w:sz w:val="40"/>
        </w:rPr>
        <w:t>žen</w:t>
      </w:r>
    </w:p>
    <w:tbl>
      <w:tblPr>
        <w:tblStyle w:val="Mkatabulky"/>
        <w:tblW w:w="0" w:type="auto"/>
        <w:jc w:val="center"/>
        <w:tblLook w:val="04A0"/>
      </w:tblPr>
      <w:tblGrid>
        <w:gridCol w:w="1019"/>
        <w:gridCol w:w="4343"/>
        <w:gridCol w:w="1488"/>
        <w:gridCol w:w="1228"/>
      </w:tblGrid>
      <w:tr w:rsidR="00E4393F" w:rsidRPr="00D7543D" w:rsidTr="00691077">
        <w:trPr>
          <w:trHeight w:val="467"/>
          <w:jc w:val="center"/>
        </w:trPr>
        <w:tc>
          <w:tcPr>
            <w:tcW w:w="1019" w:type="dxa"/>
            <w:vAlign w:val="center"/>
          </w:tcPr>
          <w:p w:rsidR="00E4393F" w:rsidRPr="00D7543D" w:rsidRDefault="00E4393F" w:rsidP="00691077">
            <w:pPr>
              <w:rPr>
                <w:rFonts w:ascii="Trebuchet MS" w:hAnsi="Trebuchet MS"/>
                <w:sz w:val="36"/>
              </w:rPr>
            </w:pPr>
          </w:p>
        </w:tc>
        <w:tc>
          <w:tcPr>
            <w:tcW w:w="4343" w:type="dxa"/>
            <w:vAlign w:val="center"/>
          </w:tcPr>
          <w:p w:rsidR="00E4393F" w:rsidRPr="00D7543D" w:rsidRDefault="00E4393F" w:rsidP="00691077">
            <w:pPr>
              <w:tabs>
                <w:tab w:val="center" w:pos="1048"/>
              </w:tabs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>Družstvo</w:t>
            </w:r>
            <w:r w:rsidRPr="00D7543D">
              <w:rPr>
                <w:rFonts w:ascii="Trebuchet MS" w:hAnsi="Trebuchet MS"/>
                <w:b/>
                <w:sz w:val="36"/>
              </w:rPr>
              <w:tab/>
            </w:r>
          </w:p>
        </w:tc>
        <w:tc>
          <w:tcPr>
            <w:tcW w:w="1488" w:type="dxa"/>
            <w:vAlign w:val="center"/>
          </w:tcPr>
          <w:p w:rsidR="00E4393F" w:rsidRPr="00D7543D" w:rsidRDefault="00E4393F" w:rsidP="00691077">
            <w:pPr>
              <w:rPr>
                <w:rFonts w:ascii="Trebuchet MS" w:hAnsi="Trebuchet MS"/>
                <w:b/>
                <w:sz w:val="36"/>
              </w:rPr>
            </w:pPr>
            <w:r w:rsidRPr="00D7543D">
              <w:rPr>
                <w:rFonts w:ascii="Trebuchet MS" w:hAnsi="Trebuchet MS"/>
                <w:b/>
                <w:sz w:val="36"/>
              </w:rPr>
              <w:t xml:space="preserve">Čas </w:t>
            </w:r>
          </w:p>
        </w:tc>
        <w:tc>
          <w:tcPr>
            <w:tcW w:w="1228" w:type="dxa"/>
            <w:vAlign w:val="center"/>
          </w:tcPr>
          <w:p w:rsidR="00E4393F" w:rsidRPr="00D7543D" w:rsidRDefault="00E4393F" w:rsidP="00691077">
            <w:pPr>
              <w:rPr>
                <w:rFonts w:ascii="Trebuchet MS" w:hAnsi="Trebuchet MS"/>
                <w:b/>
                <w:sz w:val="36"/>
              </w:rPr>
            </w:pPr>
            <w:r w:rsidRPr="00D7543D">
              <w:rPr>
                <w:rFonts w:ascii="Trebuchet MS" w:hAnsi="Trebuchet MS"/>
                <w:b/>
                <w:sz w:val="24"/>
              </w:rPr>
              <w:t>Rychlejší</w:t>
            </w: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1.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2.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3.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4.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5.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6.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7.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8.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9.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10.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E4393F" w:rsidRPr="00D7543D" w:rsidTr="00F91EF4">
        <w:trPr>
          <w:trHeight w:val="467"/>
          <w:jc w:val="center"/>
        </w:trPr>
        <w:tc>
          <w:tcPr>
            <w:tcW w:w="1019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  <w:r w:rsidRPr="004A254C">
              <w:rPr>
                <w:rFonts w:ascii="Trebuchet MS" w:hAnsi="Trebuchet MS"/>
                <w:sz w:val="36"/>
                <w:szCs w:val="36"/>
              </w:rPr>
              <w:t xml:space="preserve">11. </w:t>
            </w:r>
          </w:p>
        </w:tc>
        <w:tc>
          <w:tcPr>
            <w:tcW w:w="4343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228" w:type="dxa"/>
          </w:tcPr>
          <w:p w:rsidR="00E4393F" w:rsidRPr="004A254C" w:rsidRDefault="00E4393F" w:rsidP="00691077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:rsidR="00D7543D" w:rsidRDefault="00D7543D" w:rsidP="00D7543D">
      <w:pPr>
        <w:rPr>
          <w:rFonts w:ascii="Trebuchet MS" w:hAnsi="Trebuchet MS"/>
          <w:sz w:val="28"/>
        </w:rPr>
      </w:pPr>
    </w:p>
    <w:p w:rsidR="00D7543D" w:rsidRDefault="00D7543D" w:rsidP="00D7543D">
      <w:pPr>
        <w:rPr>
          <w:rFonts w:ascii="Trebuchet MS" w:hAnsi="Trebuchet MS"/>
          <w:sz w:val="28"/>
        </w:rPr>
      </w:pPr>
    </w:p>
    <w:p w:rsidR="00D7543D" w:rsidRPr="00D7543D" w:rsidRDefault="00D7543D" w:rsidP="00D7543D">
      <w:pPr>
        <w:rPr>
          <w:rFonts w:ascii="Trebuchet MS" w:hAnsi="Trebuchet MS"/>
          <w:sz w:val="28"/>
        </w:rPr>
      </w:pPr>
    </w:p>
    <w:sectPr w:rsidR="00D7543D" w:rsidRPr="00D7543D" w:rsidSect="00875AE2">
      <w:headerReference w:type="default" r:id="rId7"/>
      <w:footerReference w:type="default" r:id="rId8"/>
      <w:pgSz w:w="11906" w:h="16838"/>
      <w:pgMar w:top="1417" w:right="1417" w:bottom="1417" w:left="1417" w:header="1418" w:footer="1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A2" w:rsidRDefault="002D73A2" w:rsidP="00755377">
      <w:pPr>
        <w:spacing w:after="0" w:line="240" w:lineRule="auto"/>
      </w:pPr>
      <w:r>
        <w:separator/>
      </w:r>
    </w:p>
  </w:endnote>
  <w:endnote w:type="continuationSeparator" w:id="0">
    <w:p w:rsidR="002D73A2" w:rsidRDefault="002D73A2" w:rsidP="0075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77" w:rsidRDefault="00755377">
    <w:pPr>
      <w:pStyle w:val="Zpat"/>
    </w:pPr>
    <w:r>
      <w:t>Pořádá SDH Lhotky Sport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A2" w:rsidRDefault="002D73A2" w:rsidP="00755377">
      <w:pPr>
        <w:spacing w:after="0" w:line="240" w:lineRule="auto"/>
      </w:pPr>
      <w:r>
        <w:separator/>
      </w:r>
    </w:p>
  </w:footnote>
  <w:footnote w:type="continuationSeparator" w:id="0">
    <w:p w:rsidR="002D73A2" w:rsidRDefault="002D73A2" w:rsidP="0075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77" w:rsidRPr="004A254C" w:rsidRDefault="00755377" w:rsidP="00755377">
    <w:pPr>
      <w:jc w:val="center"/>
      <w:rPr>
        <w:rFonts w:ascii="Trebuchet MS" w:hAnsi="Trebuchet MS"/>
        <w:b/>
        <w:sz w:val="4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-95250</wp:posOffset>
          </wp:positionV>
          <wp:extent cx="813435" cy="887095"/>
          <wp:effectExtent l="19050" t="0" r="5715" b="0"/>
          <wp:wrapNone/>
          <wp:docPr id="6" name="obrázek 3" descr="C:\Users\Martin\AppData\Local\Microsoft\Windows\Temporary Internet Files\Content.IE5\ZOO81Y0M\VPK_BF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in\AppData\Local\Microsoft\Windows\Temporary Internet Files\Content.IE5\ZOO81Y0M\VPK_BF_colo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-163195</wp:posOffset>
          </wp:positionV>
          <wp:extent cx="1318260" cy="1050290"/>
          <wp:effectExtent l="19050" t="0" r="0" b="0"/>
          <wp:wrapNone/>
          <wp:docPr id="5" name="obrázek 2" descr="c:\Users\Martin\Documents\Hasiči\Žďárská liga\logo-z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Documents\Hasiči\Žďárská liga\logo-z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254C">
      <w:rPr>
        <w:rFonts w:ascii="Trebuchet MS" w:hAnsi="Trebuchet MS"/>
        <w:b/>
        <w:sz w:val="48"/>
      </w:rPr>
      <w:t>Žďársk</w:t>
    </w:r>
    <w:r>
      <w:rPr>
        <w:rFonts w:ascii="Trebuchet MS" w:hAnsi="Trebuchet MS"/>
        <w:b/>
        <w:sz w:val="48"/>
      </w:rPr>
      <w:t>á</w:t>
    </w:r>
    <w:r w:rsidRPr="004A254C">
      <w:rPr>
        <w:rFonts w:ascii="Trebuchet MS" w:hAnsi="Trebuchet MS"/>
        <w:b/>
        <w:sz w:val="48"/>
      </w:rPr>
      <w:t xml:space="preserve"> hasičsk</w:t>
    </w:r>
    <w:r>
      <w:rPr>
        <w:rFonts w:ascii="Trebuchet MS" w:hAnsi="Trebuchet MS"/>
        <w:b/>
        <w:sz w:val="48"/>
      </w:rPr>
      <w:t xml:space="preserve">á </w:t>
    </w:r>
    <w:r w:rsidRPr="004A254C">
      <w:rPr>
        <w:rFonts w:ascii="Trebuchet MS" w:hAnsi="Trebuchet MS"/>
        <w:b/>
        <w:sz w:val="48"/>
      </w:rPr>
      <w:t>lig</w:t>
    </w:r>
    <w:r>
      <w:rPr>
        <w:rFonts w:ascii="Trebuchet MS" w:hAnsi="Trebuchet MS"/>
        <w:b/>
        <w:sz w:val="48"/>
      </w:rPr>
      <w:t>a</w:t>
    </w:r>
  </w:p>
  <w:p w:rsidR="00755377" w:rsidRDefault="00755377" w:rsidP="00755377">
    <w:pPr>
      <w:pStyle w:val="Zhlav"/>
      <w:jc w:val="center"/>
    </w:pPr>
    <w:r w:rsidRPr="00755377">
      <w:rPr>
        <w:rFonts w:ascii="Trebuchet MS" w:hAnsi="Trebuchet MS"/>
        <w:sz w:val="28"/>
      </w:rPr>
      <w:t>1.</w:t>
    </w:r>
    <w:r>
      <w:rPr>
        <w:rFonts w:ascii="Trebuchet MS" w:hAnsi="Trebuchet MS"/>
        <w:sz w:val="28"/>
      </w:rPr>
      <w:t xml:space="preserve"> kolo – Lhotky, 12. května</w:t>
    </w:r>
    <w:r w:rsidRPr="00617EF5">
      <w:rPr>
        <w:rFonts w:ascii="Trebuchet MS" w:hAnsi="Trebuchet MS"/>
        <w:sz w:val="28"/>
      </w:rPr>
      <w:t xml:space="preserve"> 201</w:t>
    </w:r>
    <w:bookmarkStart w:id="0" w:name="_GoBack"/>
    <w:bookmarkEnd w:id="0"/>
    <w:r>
      <w:rPr>
        <w:rFonts w:ascii="Trebuchet MS" w:hAnsi="Trebuchet MS"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06DF"/>
    <w:multiLevelType w:val="hybridMultilevel"/>
    <w:tmpl w:val="185007FE"/>
    <w:lvl w:ilvl="0" w:tplc="B246A1C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7A74"/>
    <w:multiLevelType w:val="hybridMultilevel"/>
    <w:tmpl w:val="B48E5934"/>
    <w:lvl w:ilvl="0" w:tplc="E4E8158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3D"/>
    <w:rsid w:val="00247DDD"/>
    <w:rsid w:val="002D73A2"/>
    <w:rsid w:val="004A254C"/>
    <w:rsid w:val="004F61A1"/>
    <w:rsid w:val="00567E37"/>
    <w:rsid w:val="00617EF5"/>
    <w:rsid w:val="00755377"/>
    <w:rsid w:val="008425EF"/>
    <w:rsid w:val="00875AE2"/>
    <w:rsid w:val="00A4315A"/>
    <w:rsid w:val="00A92CB2"/>
    <w:rsid w:val="00D7543D"/>
    <w:rsid w:val="00E4393F"/>
    <w:rsid w:val="00E75BDD"/>
    <w:rsid w:val="00F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5B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E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5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5377"/>
  </w:style>
  <w:style w:type="paragraph" w:styleId="Zpat">
    <w:name w:val="footer"/>
    <w:basedOn w:val="Normln"/>
    <w:link w:val="ZpatChar"/>
    <w:uiPriority w:val="99"/>
    <w:unhideWhenUsed/>
    <w:rsid w:val="0075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Martin</cp:lastModifiedBy>
  <cp:revision>4</cp:revision>
  <cp:lastPrinted>2012-05-12T01:34:00Z</cp:lastPrinted>
  <dcterms:created xsi:type="dcterms:W3CDTF">2012-05-12T01:34:00Z</dcterms:created>
  <dcterms:modified xsi:type="dcterms:W3CDTF">2012-05-12T01:35:00Z</dcterms:modified>
</cp:coreProperties>
</file>